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633" w:rsidRPr="003C3633" w:rsidRDefault="003C3633" w:rsidP="003C3633">
      <w:pPr>
        <w:pBdr>
          <w:top w:val="single" w:sz="6" w:space="2" w:color="CCCCCC"/>
          <w:left w:val="single" w:sz="6" w:space="8" w:color="CCCCCC"/>
          <w:bottom w:val="single" w:sz="6" w:space="2" w:color="CCCCCC"/>
          <w:right w:val="single" w:sz="6" w:space="2" w:color="CCCCCC"/>
        </w:pBdr>
        <w:shd w:val="clear" w:color="auto" w:fill="1C1533"/>
        <w:spacing w:before="75" w:after="75" w:line="240" w:lineRule="auto"/>
        <w:outlineLvl w:val="0"/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</w:pPr>
      <w:bookmarkStart w:id="0" w:name="_GoBack"/>
      <w:r w:rsidRPr="003C3633"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  <w:t>Documente necesare pentru acordarea alocației de stat pentru copii</w:t>
      </w:r>
    </w:p>
    <w:bookmarkEnd w:id="0"/>
    <w:p w:rsidR="003C3633" w:rsidRPr="003C3633" w:rsidRDefault="003C3633" w:rsidP="003C3633">
      <w:pPr>
        <w:shd w:val="clear" w:color="auto" w:fill="EFEFE9"/>
        <w:spacing w:after="150" w:line="240" w:lineRule="auto"/>
        <w:rPr>
          <w:rFonts w:ascii="Arial" w:eastAsia="Times New Roman" w:hAnsi="Arial" w:cs="Arial"/>
          <w:color w:val="555555"/>
          <w:sz w:val="20"/>
          <w:szCs w:val="20"/>
          <w:lang w:eastAsia="ro-RO"/>
        </w:rPr>
      </w:pP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Documente necesare pentru acordarea alocației de stat pentru copii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ACTE NECESARE DOSAR: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-dosar cu șina,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-cerere completata și semnata de reprezentantul legal al copilului;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-originalul și copia certificatului de nastere al copilului;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-actul de identitate al reprezentantului legal;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-documente din care sa rezulte situatia juridica a copilului fata de reprezentantul legal și orice alte documente justificative, dupa caz;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-daca solicitantul opteaza pentru primirea alocatiei de stat in cont personal se solicita extras de cont, cont IBAN de la banca.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In situația în care părinții nu sunt căsătoriți, se solicit</w:t>
      </w:r>
      <w:r>
        <w:rPr>
          <w:rFonts w:ascii="Arial" w:eastAsia="Times New Roman" w:hAnsi="Arial" w:cs="Arial"/>
          <w:color w:val="555555"/>
          <w:sz w:val="20"/>
          <w:szCs w:val="20"/>
          <w:lang w:eastAsia="ro-RO"/>
        </w:rPr>
        <w:t>ă</w:t>
      </w:r>
      <w:r w:rsidRPr="003C3633">
        <w:rPr>
          <w:rFonts w:ascii="Arial" w:eastAsia="Times New Roman" w:hAnsi="Arial" w:cs="Arial"/>
          <w:color w:val="555555"/>
          <w:sz w:val="20"/>
          <w:szCs w:val="20"/>
          <w:lang w:eastAsia="ro-RO"/>
        </w:rPr>
        <w:t xml:space="preserve"> prezența ambilor părinți în vederea stabilirii de comun acord a reprezentantului legal.</w:t>
      </w:r>
    </w:p>
    <w:p w:rsidR="00F72BFA" w:rsidRDefault="00F72BFA" w:rsidP="003C3633"/>
    <w:sectPr w:rsidR="00F7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490"/>
    <w:rsid w:val="000F625D"/>
    <w:rsid w:val="003C3633"/>
    <w:rsid w:val="006D4490"/>
    <w:rsid w:val="00F7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42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062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 Arsura</dc:creator>
  <cp:lastModifiedBy>Primaria Arsura</cp:lastModifiedBy>
  <cp:revision>2</cp:revision>
  <dcterms:created xsi:type="dcterms:W3CDTF">2023-06-28T11:20:00Z</dcterms:created>
  <dcterms:modified xsi:type="dcterms:W3CDTF">2023-06-28T11:20:00Z</dcterms:modified>
</cp:coreProperties>
</file>