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5861" w:rsidRPr="00405861" w:rsidRDefault="00405861" w:rsidP="00405861">
      <w:pPr>
        <w:pBdr>
          <w:top w:val="single" w:sz="6" w:space="2" w:color="CCCCCC"/>
          <w:left w:val="single" w:sz="6" w:space="8" w:color="CCCCCC"/>
          <w:bottom w:val="single" w:sz="6" w:space="2" w:color="CCCCCC"/>
          <w:right w:val="single" w:sz="6" w:space="2" w:color="CCCCCC"/>
        </w:pBdr>
        <w:shd w:val="clear" w:color="auto" w:fill="1C1533"/>
        <w:spacing w:before="75" w:after="75" w:line="240" w:lineRule="auto"/>
        <w:outlineLvl w:val="0"/>
        <w:rPr>
          <w:rFonts w:ascii="Arial" w:eastAsia="Times New Roman" w:hAnsi="Arial" w:cs="Arial"/>
          <w:color w:val="F8B50E"/>
          <w:kern w:val="36"/>
          <w:sz w:val="24"/>
          <w:szCs w:val="24"/>
          <w:lang w:eastAsia="ro-RO"/>
        </w:rPr>
      </w:pPr>
      <w:bookmarkStart w:id="0" w:name="_GoBack"/>
      <w:r>
        <w:rPr>
          <w:rFonts w:ascii="Arial" w:eastAsia="Times New Roman" w:hAnsi="Arial" w:cs="Arial"/>
          <w:color w:val="F8B50E"/>
          <w:kern w:val="36"/>
          <w:sz w:val="24"/>
          <w:szCs w:val="24"/>
          <w:lang w:eastAsia="ro-RO"/>
        </w:rPr>
        <w:t>A</w:t>
      </w:r>
      <w:r w:rsidRPr="00405861">
        <w:rPr>
          <w:rFonts w:ascii="Arial" w:eastAsia="Times New Roman" w:hAnsi="Arial" w:cs="Arial"/>
          <w:color w:val="F8B50E"/>
          <w:kern w:val="36"/>
          <w:sz w:val="24"/>
          <w:szCs w:val="24"/>
          <w:lang w:eastAsia="ro-RO"/>
        </w:rPr>
        <w:t>cte necesare pentru alocatia de stat pentru copii - pentru copiii născuți în U.E.</w:t>
      </w:r>
    </w:p>
    <w:bookmarkEnd w:id="0"/>
    <w:p w:rsidR="00405861" w:rsidRPr="00405861" w:rsidRDefault="00405861" w:rsidP="00405861">
      <w:pPr>
        <w:shd w:val="clear" w:color="auto" w:fill="EFEFE9"/>
        <w:spacing w:after="150" w:line="240" w:lineRule="auto"/>
        <w:rPr>
          <w:rFonts w:ascii="Arial" w:eastAsia="Times New Roman" w:hAnsi="Arial" w:cs="Arial"/>
          <w:color w:val="555555"/>
          <w:sz w:val="20"/>
          <w:szCs w:val="20"/>
          <w:lang w:eastAsia="ro-RO"/>
        </w:rPr>
      </w:pPr>
      <w:r w:rsidRPr="00405861">
        <w:rPr>
          <w:rFonts w:ascii="Arial" w:eastAsia="Times New Roman" w:hAnsi="Arial" w:cs="Arial"/>
          <w:color w:val="555555"/>
          <w:sz w:val="20"/>
          <w:szCs w:val="20"/>
          <w:lang w:eastAsia="ro-RO"/>
        </w:rPr>
        <w:t>Alocatia de stat pentru copii - pentru copiii născuți în U.E.</w:t>
      </w:r>
      <w:r w:rsidRPr="00405861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</w:r>
      <w:r w:rsidRPr="00405861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CERTIFICAT NASTERE COPIL - copie și original</w:t>
      </w:r>
      <w:r w:rsidRPr="00405861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BULETINE/CARTI IDENTITATE PARINTI - copie și original;</w:t>
      </w:r>
      <w:r w:rsidRPr="00405861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Extras cont pe numele solicitantului / titularului - (dacă se doreste plata în cont bancar);</w:t>
      </w:r>
      <w:r w:rsidRPr="00405861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Dosar șina;</w:t>
      </w:r>
      <w:r w:rsidRPr="00405861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Formularul E 411/Adeverință de la instituțiile abilitate (din țara unde s-a născut copilul) sau adeverință de salariat cu menționarea datei angajării pentru părinții care lucrează în România.</w:t>
      </w:r>
      <w:r w:rsidRPr="00405861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In situația in care părinții nu sunt căsătoriți, se solicita prezența ambilor părinți în vederea stabilirii de comun acord a reprezentantului legal.</w:t>
      </w:r>
    </w:p>
    <w:p w:rsidR="00F72BFA" w:rsidRDefault="00F72BFA" w:rsidP="00405861"/>
    <w:sectPr w:rsidR="00F72B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490"/>
    <w:rsid w:val="003C3633"/>
    <w:rsid w:val="00405861"/>
    <w:rsid w:val="006D4490"/>
    <w:rsid w:val="00F72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19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69807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2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94062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Primaria Arsura</dc:creator>
  <cp:lastModifiedBy>Primaria Arsura</cp:lastModifiedBy>
  <cp:revision>2</cp:revision>
  <dcterms:created xsi:type="dcterms:W3CDTF">2023-06-28T11:22:00Z</dcterms:created>
  <dcterms:modified xsi:type="dcterms:W3CDTF">2023-06-28T11:22:00Z</dcterms:modified>
</cp:coreProperties>
</file>